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7DF8" w14:textId="77777777" w:rsidR="000537AD" w:rsidRPr="008F1342" w:rsidRDefault="000537AD">
      <w:pPr>
        <w:rPr>
          <w:rFonts w:ascii="Times New Roman" w:hAnsi="Times New Roman" w:cs="Times New Roman"/>
          <w:sz w:val="24"/>
          <w:szCs w:val="24"/>
        </w:rPr>
      </w:pPr>
    </w:p>
    <w:p w14:paraId="5BB13137" w14:textId="77777777" w:rsidR="008F1342" w:rsidRPr="006C3FAD" w:rsidRDefault="006C3FAD" w:rsidP="006C3FAD">
      <w:pPr>
        <w:jc w:val="center"/>
        <w:rPr>
          <w:rFonts w:ascii="Times New Roman" w:hAnsi="Times New Roman" w:cs="Times New Roman"/>
          <w:b/>
          <w:sz w:val="24"/>
          <w:szCs w:val="24"/>
        </w:rPr>
      </w:pPr>
      <w:r w:rsidRPr="006C3FAD">
        <w:rPr>
          <w:rFonts w:ascii="Times New Roman" w:hAnsi="Times New Roman" w:cs="Times New Roman"/>
          <w:b/>
          <w:sz w:val="24"/>
          <w:szCs w:val="24"/>
        </w:rPr>
        <w:t xml:space="preserve">PORTARIA </w:t>
      </w:r>
      <w:r w:rsidR="0032767E">
        <w:rPr>
          <w:rFonts w:ascii="Times New Roman" w:hAnsi="Times New Roman" w:cs="Times New Roman"/>
          <w:b/>
          <w:sz w:val="24"/>
          <w:szCs w:val="24"/>
        </w:rPr>
        <w:t>ORGÃO_XYZ</w:t>
      </w:r>
      <w:r w:rsidRPr="006C3FAD">
        <w:rPr>
          <w:rFonts w:ascii="Times New Roman" w:hAnsi="Times New Roman" w:cs="Times New Roman"/>
          <w:b/>
          <w:sz w:val="24"/>
          <w:szCs w:val="24"/>
        </w:rPr>
        <w:t xml:space="preserve"> Nº </w:t>
      </w:r>
      <w:r w:rsidR="0032767E">
        <w:rPr>
          <w:rFonts w:ascii="Times New Roman" w:hAnsi="Times New Roman" w:cs="Times New Roman"/>
          <w:b/>
          <w:sz w:val="24"/>
          <w:szCs w:val="24"/>
        </w:rPr>
        <w:t>1</w:t>
      </w:r>
      <w:r w:rsidR="00EE7711">
        <w:rPr>
          <w:rFonts w:ascii="Times New Roman" w:hAnsi="Times New Roman" w:cs="Times New Roman"/>
          <w:b/>
          <w:sz w:val="24"/>
          <w:szCs w:val="24"/>
        </w:rPr>
        <w:t>,</w:t>
      </w:r>
      <w:r w:rsidRPr="006C3FAD">
        <w:rPr>
          <w:rFonts w:ascii="Times New Roman" w:hAnsi="Times New Roman" w:cs="Times New Roman"/>
          <w:b/>
          <w:sz w:val="24"/>
          <w:szCs w:val="24"/>
        </w:rPr>
        <w:t xml:space="preserve"> DE </w:t>
      </w:r>
      <w:r w:rsidR="00EE7711">
        <w:rPr>
          <w:rFonts w:ascii="Times New Roman" w:hAnsi="Times New Roman" w:cs="Times New Roman"/>
          <w:b/>
          <w:sz w:val="24"/>
          <w:szCs w:val="24"/>
        </w:rPr>
        <w:t>15</w:t>
      </w:r>
      <w:r w:rsidRPr="006C3FAD">
        <w:rPr>
          <w:rFonts w:ascii="Times New Roman" w:hAnsi="Times New Roman" w:cs="Times New Roman"/>
          <w:b/>
          <w:sz w:val="24"/>
          <w:szCs w:val="24"/>
        </w:rPr>
        <w:t xml:space="preserve"> DE </w:t>
      </w:r>
      <w:r w:rsidR="00EE7711">
        <w:rPr>
          <w:rFonts w:ascii="Times New Roman" w:hAnsi="Times New Roman" w:cs="Times New Roman"/>
          <w:b/>
          <w:sz w:val="24"/>
          <w:szCs w:val="24"/>
        </w:rPr>
        <w:t>ABRIL</w:t>
      </w:r>
      <w:r w:rsidRPr="006C3FAD">
        <w:rPr>
          <w:rFonts w:ascii="Times New Roman" w:hAnsi="Times New Roman" w:cs="Times New Roman"/>
          <w:b/>
          <w:sz w:val="24"/>
          <w:szCs w:val="24"/>
        </w:rPr>
        <w:t xml:space="preserve"> DE 201</w:t>
      </w:r>
      <w:r w:rsidR="00084739">
        <w:rPr>
          <w:rFonts w:ascii="Times New Roman" w:hAnsi="Times New Roman" w:cs="Times New Roman"/>
          <w:b/>
          <w:sz w:val="24"/>
          <w:szCs w:val="24"/>
        </w:rPr>
        <w:t>9</w:t>
      </w:r>
    </w:p>
    <w:tbl>
      <w:tblPr>
        <w:tblStyle w:val="Tabelacomgrade"/>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tblGrid>
      <w:tr w:rsidR="006C3FAD" w:rsidRPr="00AE4026" w14:paraId="71A8E821" w14:textId="77777777" w:rsidTr="00EE7711">
        <w:tc>
          <w:tcPr>
            <w:tcW w:w="4567" w:type="dxa"/>
          </w:tcPr>
          <w:p w14:paraId="37B9E592" w14:textId="77777777" w:rsidR="006C3FAD" w:rsidRPr="00AE4026" w:rsidRDefault="00EE7711" w:rsidP="00111FF0">
            <w:pPr>
              <w:jc w:val="both"/>
              <w:rPr>
                <w:rFonts w:ascii="Times New Roman" w:hAnsi="Times New Roman" w:cs="Times New Roman"/>
                <w:sz w:val="24"/>
                <w:szCs w:val="24"/>
              </w:rPr>
            </w:pPr>
            <w:r>
              <w:rPr>
                <w:rFonts w:ascii="Times New Roman" w:hAnsi="Times New Roman" w:cs="Times New Roman"/>
                <w:sz w:val="24"/>
                <w:szCs w:val="24"/>
              </w:rPr>
              <w:t>DISPÕE SOBRE A OBRIGATORIEDADE DA UTILIZAÇÃO DO MANUAL DE GESTÃO DE PROTOCOLO PELOS ÓRGÃOS E ENTIDADES DA ADMINISTRAÇÃO PÚBLICA DIRETA E INDIRETA.</w:t>
            </w:r>
          </w:p>
        </w:tc>
      </w:tr>
    </w:tbl>
    <w:p w14:paraId="77DE2EE0" w14:textId="77777777" w:rsidR="008F1342" w:rsidRDefault="008F1342">
      <w:pPr>
        <w:rPr>
          <w:rFonts w:ascii="Times New Roman" w:hAnsi="Times New Roman" w:cs="Times New Roman"/>
          <w:sz w:val="24"/>
          <w:szCs w:val="24"/>
        </w:rPr>
      </w:pPr>
    </w:p>
    <w:p w14:paraId="21B92F01" w14:textId="77777777" w:rsidR="006C3FAD" w:rsidRDefault="00EE7711" w:rsidP="00CB200C">
      <w:pPr>
        <w:jc w:val="both"/>
        <w:rPr>
          <w:rFonts w:ascii="Times New Roman" w:hAnsi="Times New Roman" w:cs="Times New Roman"/>
          <w:sz w:val="24"/>
          <w:szCs w:val="24"/>
        </w:rPr>
      </w:pPr>
      <w:r>
        <w:rPr>
          <w:rFonts w:ascii="Times New Roman" w:hAnsi="Times New Roman" w:cs="Times New Roman"/>
          <w:b/>
          <w:sz w:val="24"/>
          <w:szCs w:val="24"/>
        </w:rPr>
        <w:t xml:space="preserve">O DIRETOR GERAL DO </w:t>
      </w:r>
      <w:r w:rsidR="00CB200C">
        <w:rPr>
          <w:rFonts w:ascii="Times New Roman" w:hAnsi="Times New Roman" w:cs="Times New Roman"/>
          <w:b/>
          <w:sz w:val="24"/>
          <w:szCs w:val="24"/>
        </w:rPr>
        <w:t>ÓRGÃO XYZ DO ESTADO DO RIO DE JANEIRO</w:t>
      </w:r>
      <w:r>
        <w:rPr>
          <w:rFonts w:ascii="Times New Roman" w:hAnsi="Times New Roman" w:cs="Times New Roman"/>
          <w:b/>
          <w:sz w:val="24"/>
          <w:szCs w:val="24"/>
        </w:rPr>
        <w:t xml:space="preserve">, </w:t>
      </w:r>
      <w:r w:rsidR="006C3FAD">
        <w:rPr>
          <w:rFonts w:ascii="Times New Roman" w:hAnsi="Times New Roman" w:cs="Times New Roman"/>
          <w:sz w:val="24"/>
          <w:szCs w:val="24"/>
        </w:rPr>
        <w:t>no uso de suas atribuições legais,</w:t>
      </w:r>
    </w:p>
    <w:p w14:paraId="584CF4EE" w14:textId="77777777" w:rsidR="006C3FAD" w:rsidRDefault="006C3FAD" w:rsidP="006C3FAD">
      <w:pPr>
        <w:jc w:val="both"/>
        <w:rPr>
          <w:rFonts w:ascii="Times New Roman" w:hAnsi="Times New Roman" w:cs="Times New Roman"/>
          <w:b/>
          <w:sz w:val="24"/>
          <w:szCs w:val="24"/>
          <w:lang w:val="en-US"/>
        </w:rPr>
      </w:pPr>
      <w:r w:rsidRPr="006C3FAD">
        <w:rPr>
          <w:rFonts w:ascii="Times New Roman" w:hAnsi="Times New Roman" w:cs="Times New Roman"/>
          <w:b/>
          <w:sz w:val="24"/>
          <w:szCs w:val="24"/>
          <w:lang w:val="en-US"/>
        </w:rPr>
        <w:t>CONSIDERANDO</w:t>
      </w:r>
      <w:r>
        <w:rPr>
          <w:rFonts w:ascii="Times New Roman" w:hAnsi="Times New Roman" w:cs="Times New Roman"/>
          <w:b/>
          <w:sz w:val="24"/>
          <w:szCs w:val="24"/>
          <w:lang w:val="en-US"/>
        </w:rPr>
        <w:t>:</w:t>
      </w:r>
    </w:p>
    <w:p w14:paraId="1B5D37D0" w14:textId="77777777" w:rsidR="006C3FAD" w:rsidRDefault="00EE7711" w:rsidP="00D95E71">
      <w:pPr>
        <w:pStyle w:val="PargrafodaLista"/>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A1D35">
        <w:rPr>
          <w:rFonts w:ascii="Times New Roman" w:hAnsi="Times New Roman" w:cs="Times New Roman"/>
          <w:sz w:val="24"/>
          <w:szCs w:val="24"/>
        </w:rPr>
        <w:t>o</w:t>
      </w:r>
      <w:r>
        <w:rPr>
          <w:rFonts w:ascii="Times New Roman" w:hAnsi="Times New Roman" w:cs="Times New Roman"/>
          <w:sz w:val="24"/>
          <w:szCs w:val="24"/>
        </w:rPr>
        <w:t xml:space="preserve"> que preceitua a Lei Estadual nº 5.562, de 20 de outubro de 2009, que atribuiu competência ao Arquivo Público do Estado do Rio de Janeiro para implementar a política estadual de arquivos, além da gestão, do processamento técnico, da preservação e da divulgação dos documentos produzidos e recebidos pelo Poder Executivo Estadual;</w:t>
      </w:r>
    </w:p>
    <w:p w14:paraId="6232E8DF" w14:textId="77777777" w:rsidR="00DA1D35" w:rsidRPr="00DA1D35" w:rsidRDefault="00DA1D35" w:rsidP="00DA1D35">
      <w:pPr>
        <w:pStyle w:val="PargrafodaLista"/>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A1D35">
        <w:rPr>
          <w:rFonts w:ascii="Times New Roman" w:hAnsi="Times New Roman" w:cs="Times New Roman"/>
          <w:sz w:val="24"/>
          <w:szCs w:val="24"/>
        </w:rPr>
        <w:t>o disposto no artigo 37, V, da Constituição da Repúbli</w:t>
      </w:r>
      <w:r>
        <w:rPr>
          <w:rFonts w:ascii="Times New Roman" w:hAnsi="Times New Roman" w:cs="Times New Roman"/>
          <w:sz w:val="24"/>
          <w:szCs w:val="24"/>
        </w:rPr>
        <w:t>ca Federativa do Brasil de 1988;</w:t>
      </w:r>
    </w:p>
    <w:p w14:paraId="561CA9B2" w14:textId="77777777" w:rsidR="00C65B30" w:rsidRPr="00C65B30" w:rsidRDefault="00C65B30" w:rsidP="00C65B30">
      <w:pPr>
        <w:jc w:val="both"/>
        <w:rPr>
          <w:rFonts w:ascii="Times New Roman" w:hAnsi="Times New Roman" w:cs="Times New Roman"/>
          <w:b/>
          <w:sz w:val="24"/>
          <w:szCs w:val="24"/>
        </w:rPr>
      </w:pPr>
      <w:r w:rsidRPr="00C65B30">
        <w:rPr>
          <w:rFonts w:ascii="Times New Roman" w:hAnsi="Times New Roman" w:cs="Times New Roman"/>
          <w:b/>
          <w:sz w:val="24"/>
          <w:szCs w:val="24"/>
        </w:rPr>
        <w:t>RESOLVE:</w:t>
      </w:r>
    </w:p>
    <w:p w14:paraId="24A70714" w14:textId="77777777" w:rsidR="008F1342" w:rsidRDefault="00DA1D35" w:rsidP="00D95E71">
      <w:pPr>
        <w:jc w:val="both"/>
        <w:rPr>
          <w:rFonts w:ascii="Times New Roman" w:hAnsi="Times New Roman" w:cs="Times New Roman"/>
          <w:sz w:val="24"/>
          <w:szCs w:val="24"/>
        </w:rPr>
      </w:pPr>
      <w:r>
        <w:rPr>
          <w:rFonts w:ascii="Times New Roman" w:hAnsi="Times New Roman" w:cs="Times New Roman"/>
          <w:sz w:val="24"/>
          <w:szCs w:val="24"/>
        </w:rPr>
        <w:t>Art. 1º - É obrigatória a utilização dos procedimentos administrativos previstos no Manual de Gestão de Protocolo, aprovado pelo Decreto Estadual nº 43.897, de 16 de outubro de 2012, no âmbito do Poder Executivo Estadual, no que tange à produção, uso e trâmite de documentos e processos administrativos iniciados a partir de 17 de outubro de 2012.</w:t>
      </w:r>
    </w:p>
    <w:p w14:paraId="36C755F2" w14:textId="77777777" w:rsidR="00DA1D35" w:rsidRDefault="00DA1D35" w:rsidP="00D95E71">
      <w:pPr>
        <w:jc w:val="both"/>
        <w:rPr>
          <w:rFonts w:ascii="Times New Roman" w:hAnsi="Times New Roman" w:cs="Times New Roman"/>
          <w:sz w:val="24"/>
          <w:szCs w:val="24"/>
        </w:rPr>
      </w:pPr>
      <w:r>
        <w:rPr>
          <w:rFonts w:ascii="Times New Roman" w:hAnsi="Times New Roman" w:cs="Times New Roman"/>
          <w:sz w:val="24"/>
          <w:szCs w:val="24"/>
        </w:rPr>
        <w:t>Art. 2º - Esta portaria entrará em vigor na data de sua publicação.</w:t>
      </w:r>
    </w:p>
    <w:p w14:paraId="1838E9ED" w14:textId="77777777" w:rsidR="008F1342" w:rsidRDefault="008F1342">
      <w:pPr>
        <w:rPr>
          <w:rFonts w:ascii="Times New Roman" w:hAnsi="Times New Roman" w:cs="Times New Roman"/>
          <w:sz w:val="24"/>
          <w:szCs w:val="24"/>
        </w:rPr>
      </w:pPr>
    </w:p>
    <w:p w14:paraId="5A72E7BD" w14:textId="77777777" w:rsidR="008F1342" w:rsidRDefault="00D95E71">
      <w:pPr>
        <w:rPr>
          <w:rFonts w:ascii="Times New Roman" w:hAnsi="Times New Roman" w:cs="Times New Roman"/>
          <w:sz w:val="24"/>
          <w:szCs w:val="24"/>
        </w:rPr>
      </w:pPr>
      <w:r>
        <w:rPr>
          <w:rFonts w:ascii="Times New Roman" w:hAnsi="Times New Roman" w:cs="Times New Roman"/>
          <w:sz w:val="24"/>
          <w:szCs w:val="24"/>
        </w:rPr>
        <w:t xml:space="preserve">Rio de Janeiro, </w:t>
      </w:r>
      <w:r w:rsidR="00DA1D35">
        <w:rPr>
          <w:rFonts w:ascii="Times New Roman" w:hAnsi="Times New Roman" w:cs="Times New Roman"/>
          <w:sz w:val="24"/>
          <w:szCs w:val="24"/>
        </w:rPr>
        <w:t>15</w:t>
      </w:r>
      <w:r>
        <w:rPr>
          <w:rFonts w:ascii="Times New Roman" w:hAnsi="Times New Roman" w:cs="Times New Roman"/>
          <w:sz w:val="24"/>
          <w:szCs w:val="24"/>
        </w:rPr>
        <w:t xml:space="preserve"> de </w:t>
      </w:r>
      <w:r w:rsidR="00DA1D35">
        <w:rPr>
          <w:rFonts w:ascii="Times New Roman" w:hAnsi="Times New Roman" w:cs="Times New Roman"/>
          <w:sz w:val="24"/>
          <w:szCs w:val="24"/>
        </w:rPr>
        <w:t>abril</w:t>
      </w:r>
      <w:r>
        <w:rPr>
          <w:rFonts w:ascii="Times New Roman" w:hAnsi="Times New Roman" w:cs="Times New Roman"/>
          <w:sz w:val="24"/>
          <w:szCs w:val="24"/>
        </w:rPr>
        <w:t xml:space="preserve"> de 201</w:t>
      </w:r>
      <w:r w:rsidR="00084739">
        <w:rPr>
          <w:rFonts w:ascii="Times New Roman" w:hAnsi="Times New Roman" w:cs="Times New Roman"/>
          <w:sz w:val="24"/>
          <w:szCs w:val="24"/>
        </w:rPr>
        <w:t>9</w:t>
      </w:r>
      <w:r>
        <w:rPr>
          <w:rFonts w:ascii="Times New Roman" w:hAnsi="Times New Roman" w:cs="Times New Roman"/>
          <w:sz w:val="24"/>
          <w:szCs w:val="24"/>
        </w:rPr>
        <w:t>.</w:t>
      </w:r>
    </w:p>
    <w:p w14:paraId="053111CF" w14:textId="77777777" w:rsidR="00F30BEC" w:rsidRDefault="00F30BEC">
      <w:pPr>
        <w:rPr>
          <w:rFonts w:ascii="Times New Roman" w:hAnsi="Times New Roman" w:cs="Times New Roman"/>
          <w:sz w:val="24"/>
          <w:szCs w:val="24"/>
        </w:rPr>
      </w:pPr>
    </w:p>
    <w:p w14:paraId="4684E500" w14:textId="77777777" w:rsidR="00AB4AB9" w:rsidRPr="008F1342" w:rsidRDefault="0032767E" w:rsidP="00DA1D35">
      <w:pPr>
        <w:jc w:val="center"/>
        <w:rPr>
          <w:rFonts w:ascii="Times New Roman" w:hAnsi="Times New Roman" w:cs="Times New Roman"/>
          <w:sz w:val="24"/>
          <w:szCs w:val="24"/>
        </w:rPr>
      </w:pPr>
      <w:r>
        <w:rPr>
          <w:rFonts w:ascii="Times New Roman" w:hAnsi="Times New Roman" w:cs="Times New Roman"/>
          <w:sz w:val="24"/>
          <w:szCs w:val="24"/>
        </w:rPr>
        <w:t>João da Silva</w:t>
      </w:r>
      <w:r w:rsidR="00F30BEC">
        <w:rPr>
          <w:rFonts w:ascii="Times New Roman" w:hAnsi="Times New Roman" w:cs="Times New Roman"/>
          <w:sz w:val="24"/>
          <w:szCs w:val="24"/>
        </w:rPr>
        <w:br/>
        <w:t>Diretor</w:t>
      </w:r>
      <w:r>
        <w:rPr>
          <w:rFonts w:ascii="Times New Roman" w:hAnsi="Times New Roman" w:cs="Times New Roman"/>
          <w:sz w:val="24"/>
          <w:szCs w:val="24"/>
        </w:rPr>
        <w:t xml:space="preserve"> de Assuntos </w:t>
      </w:r>
      <w:r w:rsidR="00084739">
        <w:rPr>
          <w:rFonts w:ascii="Times New Roman" w:hAnsi="Times New Roman" w:cs="Times New Roman"/>
          <w:sz w:val="24"/>
          <w:szCs w:val="24"/>
        </w:rPr>
        <w:t>Diversos</w:t>
      </w:r>
      <w:r>
        <w:rPr>
          <w:rFonts w:ascii="Times New Roman" w:hAnsi="Times New Roman" w:cs="Times New Roman"/>
          <w:sz w:val="24"/>
          <w:szCs w:val="24"/>
        </w:rPr>
        <w:t xml:space="preserve"> </w:t>
      </w:r>
      <w:r w:rsidR="00F30BEC">
        <w:rPr>
          <w:rFonts w:ascii="Times New Roman" w:hAnsi="Times New Roman" w:cs="Times New Roman"/>
          <w:sz w:val="24"/>
          <w:szCs w:val="24"/>
        </w:rPr>
        <w:br/>
        <w:t xml:space="preserve">ID </w:t>
      </w:r>
      <w:r>
        <w:rPr>
          <w:rFonts w:ascii="Times New Roman" w:hAnsi="Times New Roman" w:cs="Times New Roman"/>
          <w:sz w:val="24"/>
          <w:szCs w:val="24"/>
        </w:rPr>
        <w:t>0000000-0</w:t>
      </w:r>
    </w:p>
    <w:sectPr w:rsidR="00AB4AB9" w:rsidRPr="008F1342" w:rsidSect="004C4171">
      <w:headerReference w:type="default" r:id="rId8"/>
      <w:footerReference w:type="default" r:id="rId9"/>
      <w:pgSz w:w="11906" w:h="16838"/>
      <w:pgMar w:top="851"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02156" w14:textId="77777777" w:rsidR="00EA6B49" w:rsidRDefault="00EA6B49" w:rsidP="00DB7895">
      <w:pPr>
        <w:spacing w:after="0" w:line="240" w:lineRule="auto"/>
      </w:pPr>
      <w:r>
        <w:separator/>
      </w:r>
    </w:p>
  </w:endnote>
  <w:endnote w:type="continuationSeparator" w:id="0">
    <w:p w14:paraId="73E941AF" w14:textId="77777777" w:rsidR="00EA6B49" w:rsidRDefault="00EA6B49" w:rsidP="00DB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2733" w14:textId="45FAD75E" w:rsidR="004C4171" w:rsidRPr="004C4171" w:rsidRDefault="00EA6B49" w:rsidP="004C4171">
    <w:pPr>
      <w:pStyle w:val="Rodap"/>
      <w:jc w:val="right"/>
      <w:rPr>
        <w:rFonts w:ascii="Times New Roman" w:hAnsi="Times New Roman" w:cs="Times New Roman"/>
        <w:sz w:val="18"/>
        <w:szCs w:val="18"/>
      </w:rPr>
    </w:pPr>
    <w:sdt>
      <w:sdtPr>
        <w:rPr>
          <w:rFonts w:ascii="Times New Roman" w:hAnsi="Times New Roman" w:cs="Times New Roman"/>
          <w:sz w:val="18"/>
          <w:szCs w:val="18"/>
        </w:rPr>
        <w:id w:val="16875112"/>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r w:rsidR="004C4171" w:rsidRPr="004C4171">
              <w:rPr>
                <w:rFonts w:ascii="Times New Roman" w:hAnsi="Times New Roman" w:cs="Times New Roman"/>
                <w:sz w:val="18"/>
                <w:szCs w:val="18"/>
              </w:rPr>
              <w:t xml:space="preserve">Folha </w:t>
            </w:r>
            <w:r w:rsidR="00D83F03"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PAGE</w:instrText>
            </w:r>
            <w:r w:rsidR="00D83F03" w:rsidRPr="004C4171">
              <w:rPr>
                <w:rFonts w:ascii="Times New Roman" w:hAnsi="Times New Roman" w:cs="Times New Roman"/>
                <w:b/>
                <w:sz w:val="18"/>
                <w:szCs w:val="18"/>
              </w:rPr>
              <w:fldChar w:fldCharType="separate"/>
            </w:r>
            <w:r w:rsidR="00875F11">
              <w:rPr>
                <w:rFonts w:ascii="Times New Roman" w:hAnsi="Times New Roman" w:cs="Times New Roman"/>
                <w:b/>
                <w:noProof/>
                <w:sz w:val="18"/>
                <w:szCs w:val="18"/>
              </w:rPr>
              <w:t>1</w:t>
            </w:r>
            <w:r w:rsidR="00D83F03" w:rsidRPr="004C4171">
              <w:rPr>
                <w:rFonts w:ascii="Times New Roman" w:hAnsi="Times New Roman" w:cs="Times New Roman"/>
                <w:b/>
                <w:sz w:val="18"/>
                <w:szCs w:val="18"/>
              </w:rPr>
              <w:fldChar w:fldCharType="end"/>
            </w:r>
            <w:r w:rsidR="004C4171" w:rsidRPr="004C4171">
              <w:rPr>
                <w:rFonts w:ascii="Times New Roman" w:hAnsi="Times New Roman" w:cs="Times New Roman"/>
                <w:sz w:val="18"/>
                <w:szCs w:val="18"/>
              </w:rPr>
              <w:t xml:space="preserve"> de </w:t>
            </w:r>
            <w:r w:rsidR="00D83F03"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NUMPAGES</w:instrText>
            </w:r>
            <w:r w:rsidR="00D83F03" w:rsidRPr="004C4171">
              <w:rPr>
                <w:rFonts w:ascii="Times New Roman" w:hAnsi="Times New Roman" w:cs="Times New Roman"/>
                <w:b/>
                <w:sz w:val="18"/>
                <w:szCs w:val="18"/>
              </w:rPr>
              <w:fldChar w:fldCharType="separate"/>
            </w:r>
            <w:r w:rsidR="00875F11">
              <w:rPr>
                <w:rFonts w:ascii="Times New Roman" w:hAnsi="Times New Roman" w:cs="Times New Roman"/>
                <w:b/>
                <w:noProof/>
                <w:sz w:val="18"/>
                <w:szCs w:val="18"/>
              </w:rPr>
              <w:t>1</w:t>
            </w:r>
            <w:r w:rsidR="00D83F03" w:rsidRPr="004C4171">
              <w:rPr>
                <w:rFonts w:ascii="Times New Roman" w:hAnsi="Times New Roman" w:cs="Times New Roman"/>
                <w:b/>
                <w:sz w:val="18"/>
                <w:szCs w:val="18"/>
              </w:rPr>
              <w:fldChar w:fldCharType="end"/>
            </w:r>
          </w:sdtContent>
        </w:sdt>
      </w:sdtContent>
    </w:sdt>
  </w:p>
  <w:p w14:paraId="54389B81" w14:textId="77777777" w:rsidR="004C4171" w:rsidRPr="004C4171" w:rsidRDefault="004C4171" w:rsidP="004C41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2D3E4" w14:textId="77777777" w:rsidR="00EA6B49" w:rsidRDefault="00EA6B49" w:rsidP="00DB7895">
      <w:pPr>
        <w:spacing w:after="0" w:line="240" w:lineRule="auto"/>
      </w:pPr>
      <w:r>
        <w:separator/>
      </w:r>
    </w:p>
  </w:footnote>
  <w:footnote w:type="continuationSeparator" w:id="0">
    <w:p w14:paraId="3A0BACFE" w14:textId="77777777" w:rsidR="00EA6B49" w:rsidRDefault="00EA6B49" w:rsidP="00DB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01DE" w14:textId="77777777" w:rsidR="00084739" w:rsidRDefault="00084739" w:rsidP="00084739">
    <w:pPr>
      <w:pStyle w:val="Cabealho"/>
      <w:jc w:val="center"/>
    </w:pPr>
    <w:r>
      <w:rPr>
        <w:noProof/>
        <w:lang w:eastAsia="pt-BR"/>
      </w:rPr>
      <w:drawing>
        <wp:inline distT="0" distB="0" distL="0" distR="0" wp14:anchorId="5DEE04EC" wp14:editId="0F3FC32E">
          <wp:extent cx="770302" cy="942188"/>
          <wp:effectExtent l="0" t="0" r="0" b="0"/>
          <wp:docPr id="3" name="Imagem 3" descr="C:\Users\uerj\Downloads\marca_2d_horizontal_rgb_1550173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j\Downloads\marca_2d_horizontal_rgb_155017324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8588"/>
                  <a:stretch/>
                </pic:blipFill>
                <pic:spPr bwMode="auto">
                  <a:xfrm>
                    <a:off x="0" y="0"/>
                    <a:ext cx="773098" cy="945608"/>
                  </a:xfrm>
                  <a:prstGeom prst="rect">
                    <a:avLst/>
                  </a:prstGeom>
                  <a:noFill/>
                  <a:ln>
                    <a:noFill/>
                  </a:ln>
                  <a:extLst>
                    <a:ext uri="{53640926-AAD7-44D8-BBD7-CCE9431645EC}">
                      <a14:shadowObscured xmlns:a14="http://schemas.microsoft.com/office/drawing/2010/main"/>
                    </a:ext>
                  </a:extLst>
                </pic:spPr>
              </pic:pic>
            </a:graphicData>
          </a:graphic>
        </wp:inline>
      </w:drawing>
    </w:r>
  </w:p>
  <w:p w14:paraId="181294BE" w14:textId="77777777" w:rsidR="00084739" w:rsidRPr="00DB7895" w:rsidRDefault="00084739" w:rsidP="00084739">
    <w:pPr>
      <w:pStyle w:val="Cabealho"/>
      <w:jc w:val="center"/>
      <w:rPr>
        <w:rFonts w:ascii="Times New Roman" w:hAnsi="Times New Roman" w:cs="Times New Roman"/>
        <w:sz w:val="18"/>
        <w:szCs w:val="18"/>
      </w:rPr>
    </w:pPr>
    <w:r w:rsidRPr="00DB7895">
      <w:rPr>
        <w:rFonts w:ascii="Times New Roman" w:hAnsi="Times New Roman" w:cs="Times New Roman"/>
        <w:sz w:val="18"/>
        <w:szCs w:val="18"/>
      </w:rPr>
      <w:t>Governo do Estado do Rio de Janeiro</w:t>
    </w:r>
  </w:p>
  <w:p w14:paraId="1BE0F080" w14:textId="77777777" w:rsidR="00084739" w:rsidRPr="00DB7895" w:rsidRDefault="00084739" w:rsidP="00084739">
    <w:pPr>
      <w:pStyle w:val="Cabealho"/>
      <w:jc w:val="center"/>
      <w:rPr>
        <w:rFonts w:ascii="Times New Roman" w:hAnsi="Times New Roman" w:cs="Times New Roman"/>
        <w:sz w:val="18"/>
        <w:szCs w:val="18"/>
      </w:rPr>
    </w:pPr>
    <w:r w:rsidRPr="00DB7895">
      <w:rPr>
        <w:rFonts w:ascii="Times New Roman" w:hAnsi="Times New Roman" w:cs="Times New Roman"/>
        <w:sz w:val="18"/>
        <w:szCs w:val="18"/>
      </w:rPr>
      <w:t>Secretaria de Estado de Ciência</w:t>
    </w:r>
    <w:r>
      <w:rPr>
        <w:rFonts w:ascii="Times New Roman" w:hAnsi="Times New Roman" w:cs="Times New Roman"/>
        <w:sz w:val="18"/>
        <w:szCs w:val="18"/>
      </w:rPr>
      <w:t xml:space="preserve">, </w:t>
    </w:r>
    <w:r w:rsidRPr="00DB7895">
      <w:rPr>
        <w:rFonts w:ascii="Times New Roman" w:hAnsi="Times New Roman" w:cs="Times New Roman"/>
        <w:sz w:val="18"/>
        <w:szCs w:val="18"/>
      </w:rPr>
      <w:t>Tecnologia</w:t>
    </w:r>
    <w:r>
      <w:rPr>
        <w:rFonts w:ascii="Times New Roman" w:hAnsi="Times New Roman" w:cs="Times New Roman"/>
        <w:sz w:val="18"/>
        <w:szCs w:val="18"/>
      </w:rPr>
      <w:t xml:space="preserve"> e Inovação</w:t>
    </w:r>
  </w:p>
  <w:p w14:paraId="1F77302D" w14:textId="77777777" w:rsidR="00084739" w:rsidRPr="00DB7895" w:rsidRDefault="00084739" w:rsidP="00084739">
    <w:pPr>
      <w:pStyle w:val="Cabealho"/>
      <w:jc w:val="center"/>
      <w:rPr>
        <w:rFonts w:ascii="Times New Roman" w:hAnsi="Times New Roman" w:cs="Times New Roman"/>
        <w:sz w:val="18"/>
        <w:szCs w:val="18"/>
      </w:rPr>
    </w:pPr>
    <w:r w:rsidRPr="00DB7895">
      <w:rPr>
        <w:rFonts w:ascii="Times New Roman" w:hAnsi="Times New Roman" w:cs="Times New Roman"/>
        <w:sz w:val="18"/>
        <w:szCs w:val="18"/>
      </w:rPr>
      <w:t>Universidade do Estado do Rio de Janeiro</w:t>
    </w:r>
  </w:p>
  <w:p w14:paraId="3A7FE160" w14:textId="77777777" w:rsidR="00084739" w:rsidRDefault="000847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97BBE"/>
    <w:multiLevelType w:val="hybridMultilevel"/>
    <w:tmpl w:val="49F49C78"/>
    <w:lvl w:ilvl="0" w:tplc="2A461580">
      <w:numFmt w:val="bullet"/>
      <w:suff w:val="nothing"/>
      <w:lvlText w:val="-"/>
      <w:lvlJc w:val="left"/>
      <w:pPr>
        <w:ind w:left="567" w:hanging="17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86638CC"/>
    <w:multiLevelType w:val="hybridMultilevel"/>
    <w:tmpl w:val="973E8DCC"/>
    <w:lvl w:ilvl="0" w:tplc="8138D28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895"/>
    <w:rsid w:val="000520AE"/>
    <w:rsid w:val="000537AD"/>
    <w:rsid w:val="0005762E"/>
    <w:rsid w:val="00084739"/>
    <w:rsid w:val="000919F8"/>
    <w:rsid w:val="000B5B7C"/>
    <w:rsid w:val="001016C5"/>
    <w:rsid w:val="002C0152"/>
    <w:rsid w:val="0032767E"/>
    <w:rsid w:val="003E35FE"/>
    <w:rsid w:val="00477C2E"/>
    <w:rsid w:val="004A300F"/>
    <w:rsid w:val="004C4171"/>
    <w:rsid w:val="006C3FAD"/>
    <w:rsid w:val="007155A1"/>
    <w:rsid w:val="00734F59"/>
    <w:rsid w:val="00742E10"/>
    <w:rsid w:val="00820711"/>
    <w:rsid w:val="00875F11"/>
    <w:rsid w:val="008F1342"/>
    <w:rsid w:val="00904D19"/>
    <w:rsid w:val="009511D7"/>
    <w:rsid w:val="009D1C0F"/>
    <w:rsid w:val="00A461EA"/>
    <w:rsid w:val="00A84FD6"/>
    <w:rsid w:val="00AA43B9"/>
    <w:rsid w:val="00AB4AB9"/>
    <w:rsid w:val="00B32BC8"/>
    <w:rsid w:val="00C236C9"/>
    <w:rsid w:val="00C65B30"/>
    <w:rsid w:val="00CB200C"/>
    <w:rsid w:val="00D039A7"/>
    <w:rsid w:val="00D83F03"/>
    <w:rsid w:val="00D95E71"/>
    <w:rsid w:val="00DA1D35"/>
    <w:rsid w:val="00DB7895"/>
    <w:rsid w:val="00E01A89"/>
    <w:rsid w:val="00EA22F8"/>
    <w:rsid w:val="00EA6B49"/>
    <w:rsid w:val="00EE7711"/>
    <w:rsid w:val="00F262B7"/>
    <w:rsid w:val="00F30BEC"/>
    <w:rsid w:val="00F57814"/>
    <w:rsid w:val="00FA15F7"/>
    <w:rsid w:val="00FB3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9FD5B"/>
  <w15:docId w15:val="{1B7F0660-76A8-D548-84D2-DDBACF5E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95"/>
  </w:style>
  <w:style w:type="paragraph" w:styleId="Rodap">
    <w:name w:val="footer"/>
    <w:basedOn w:val="Normal"/>
    <w:link w:val="RodapChar"/>
    <w:uiPriority w:val="99"/>
    <w:unhideWhenUsed/>
    <w:rsid w:val="00DB7895"/>
    <w:pPr>
      <w:tabs>
        <w:tab w:val="center" w:pos="4252"/>
        <w:tab w:val="right" w:pos="8504"/>
      </w:tabs>
      <w:spacing w:after="0" w:line="240" w:lineRule="auto"/>
    </w:pPr>
  </w:style>
  <w:style w:type="character" w:customStyle="1" w:styleId="RodapChar">
    <w:name w:val="Rodapé Char"/>
    <w:basedOn w:val="Fontepargpadro"/>
    <w:link w:val="Rodap"/>
    <w:uiPriority w:val="99"/>
    <w:rsid w:val="00DB7895"/>
  </w:style>
  <w:style w:type="paragraph" w:styleId="Textodebalo">
    <w:name w:val="Balloon Text"/>
    <w:basedOn w:val="Normal"/>
    <w:link w:val="TextodebaloChar"/>
    <w:uiPriority w:val="99"/>
    <w:semiHidden/>
    <w:unhideWhenUsed/>
    <w:rsid w:val="00DB78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7895"/>
    <w:rPr>
      <w:rFonts w:ascii="Tahoma" w:hAnsi="Tahoma" w:cs="Tahoma"/>
      <w:sz w:val="16"/>
      <w:szCs w:val="16"/>
    </w:rPr>
  </w:style>
  <w:style w:type="table" w:styleId="Tabelacomgrade">
    <w:name w:val="Table Grid"/>
    <w:basedOn w:val="Tabelanormal"/>
    <w:uiPriority w:val="59"/>
    <w:rsid w:val="008F1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6C3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7C61-E0DA-44F8-AFC8-252BA64B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Mauro Corrêa Filho</cp:lastModifiedBy>
  <cp:revision>12</cp:revision>
  <cp:lastPrinted>2015-05-21T21:57:00Z</cp:lastPrinted>
  <dcterms:created xsi:type="dcterms:W3CDTF">2015-05-26T12:09:00Z</dcterms:created>
  <dcterms:modified xsi:type="dcterms:W3CDTF">2021-07-13T17:50:00Z</dcterms:modified>
</cp:coreProperties>
</file>